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8EF7DF" w14:textId="0E42404C" w:rsidR="00ED333E" w:rsidRDefault="00ED333E" w:rsidP="00ED333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8</w:t>
      </w:r>
    </w:p>
    <w:p w14:paraId="2005BBA8" w14:textId="057A271B" w:rsidR="00ED333E" w:rsidRPr="00285D8A" w:rsidRDefault="00ED333E" w:rsidP="00ED333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8</w:t>
      </w:r>
      <w:r w:rsidRPr="00285D8A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1</w:t>
      </w:r>
      <w:r w:rsidRPr="00285D8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Орман екпелерінің көмегімен жолдарды қар құрсауынан қорғау</w:t>
      </w:r>
    </w:p>
    <w:p w14:paraId="16FCEDEE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Қардан қорғайтын орман жолақтары-жол бойындағы екпелердің құрамы мен шоғырлануы бойынша жел қорғанысын, декоративтік және басқа да функцияларды орындайтын ұтымды таңдалған.</w:t>
      </w:r>
    </w:p>
    <w:p w14:paraId="00408B65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Қардан қорғайтын жолақтардың басқа қорғаныс түрлерінен артықшылығы - олар аз шығындарды талап етеді, жұмыста сенімді, желдің күшін сөндіреді және сонымен бірге жолдың эстетикалық дизайны ретінде қызмет етеді.</w:t>
      </w:r>
    </w:p>
    <w:p w14:paraId="4730638E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Қардан қорғайтын жолақтар, әдетте, орман белдеуінің далалық жағында орналасқан бірнеше ағаш түрлерінен және бұталы жиектерден тұрады.</w:t>
      </w:r>
    </w:p>
    <w:p w14:paraId="26680B77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Жер төсемінің жиегінен жолаққа дейінгі қашықтық, жолақтың ені және басқа параметрлер қардың көлеміне байланысты:</w:t>
      </w:r>
    </w:p>
    <w:p w14:paraId="008CA409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Wп кезінде 25 м3/м жер белдеуінің жиегінен алып тастау 15 м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25 м орман белдеуінің ені 4 м;</w:t>
      </w:r>
    </w:p>
    <w:p w14:paraId="2E7D8B8B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Wп кезінде 50 м3 /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 орман белдеуінің ені 9 м кезінде жер белдеуінің жиегінен 30 м алып тастау;</w:t>
      </w:r>
    </w:p>
    <w:p w14:paraId="215F15A9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Wп кезінде 75 м3 /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, орман белдеуінің ені 12 м болған кезде жер белдеуінің жиегінен 40 м алып тастау;</w:t>
      </w:r>
    </w:p>
    <w:p w14:paraId="57CEC248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>п кезінде 100 м3/м кезінде орман белдеуінің ені 14 м кезінде 50 м жержол жиегінен алып тастау.</w:t>
      </w:r>
    </w:p>
    <w:p w14:paraId="32002A19" w14:textId="77777777" w:rsidR="00ED333E" w:rsidRPr="002F0F6D" w:rsidRDefault="00ED333E" w:rsidP="00ED33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F0F6D">
        <w:rPr>
          <w:rFonts w:ascii="Times New Roman" w:hAnsi="Times New Roman" w:cs="Times New Roman"/>
          <w:sz w:val="28"/>
          <w:szCs w:val="28"/>
          <w:lang w:val="ru-RU"/>
        </w:rPr>
        <w:t xml:space="preserve"> Жол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қтардың</w:t>
      </w:r>
      <w:r w:rsidRPr="002F0F6D">
        <w:rPr>
          <w:rFonts w:ascii="Times New Roman" w:hAnsi="Times New Roman" w:cs="Times New Roman"/>
          <w:sz w:val="28"/>
          <w:szCs w:val="28"/>
          <w:lang w:val="ru-RU"/>
        </w:rPr>
        <w:t xml:space="preserve"> қажетті санын формула бойынша анықтауға болады:</w:t>
      </w:r>
    </w:p>
    <w:p w14:paraId="4B5BCC76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noProof/>
        </w:rPr>
        <w:drawing>
          <wp:inline distT="0" distB="0" distL="0" distR="0" wp14:anchorId="0FDBDF4C" wp14:editId="01120DA7">
            <wp:extent cx="5939790" cy="5403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F9A5E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мұндағы Q-бір қатарлы </w:t>
      </w:r>
      <w:r>
        <w:rPr>
          <w:rFonts w:ascii="Times New Roman" w:hAnsi="Times New Roman" w:cs="Times New Roman"/>
          <w:sz w:val="28"/>
          <w:szCs w:val="28"/>
          <w:lang w:val="ru-RU"/>
        </w:rPr>
        <w:t>жолақтардағы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 қар сыйымдылығы, м3.</w:t>
      </w:r>
    </w:p>
    <w:p w14:paraId="2091D746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>Q=7 H2 ,</w:t>
      </w:r>
    </w:p>
    <w:p w14:paraId="15FC6B14" w14:textId="77777777" w:rsidR="00ED333E" w:rsidRPr="00E96153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мұндағы Н-ағаштардың биіктігі, Н=2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E96153">
        <w:rPr>
          <w:rFonts w:ascii="Times New Roman" w:hAnsi="Times New Roman" w:cs="Times New Roman"/>
          <w:sz w:val="28"/>
          <w:szCs w:val="28"/>
          <w:lang w:val="ru-RU"/>
        </w:rPr>
        <w:t xml:space="preserve"> 3 м.</w:t>
      </w:r>
    </w:p>
    <w:p w14:paraId="0FA49F28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96153">
        <w:rPr>
          <w:rFonts w:ascii="Times New Roman" w:hAnsi="Times New Roman" w:cs="Times New Roman"/>
          <w:sz w:val="28"/>
          <w:szCs w:val="28"/>
          <w:lang w:val="ru-RU"/>
        </w:rPr>
        <w:t>Орман белдеуінің ені мынадай формула бойынша айқындалады:</w:t>
      </w:r>
    </w:p>
    <w:bookmarkStart w:id="0" w:name="_Hlk57225735"/>
    <w:p w14:paraId="397A808C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44B5C">
        <w:rPr>
          <w:rFonts w:ascii="Times New Roman" w:hAnsi="Times New Roman" w:cs="Times New Roman"/>
          <w:sz w:val="28"/>
          <w:szCs w:val="28"/>
          <w:lang w:val="ru-RU"/>
        </w:rPr>
        <w:fldChar w:fldCharType="begin"/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instrText xml:space="preserve"> EQ L=\F(W</w:instrText>
      </w:r>
      <w:r w:rsidRPr="00C44B5C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instrText>п</w:instrTex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instrText>;Н</w:instrText>
      </w:r>
      <w:r w:rsidRPr="00C44B5C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instrText>ср</w:instrTex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instrText>) - 8*Н</w:instrText>
      </w:r>
      <w:r w:rsidRPr="00C44B5C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instrText>ср</w:instrTex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instrText xml:space="preserve"> </w:instrTex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fldChar w:fldCharType="end"/>
      </w:r>
      <w:bookmarkEnd w:id="0"/>
    </w:p>
    <w:p w14:paraId="2BA24B7C" w14:textId="77777777" w:rsidR="00ED333E" w:rsidRPr="00C44B5C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44B5C">
        <w:rPr>
          <w:rFonts w:ascii="Times New Roman" w:hAnsi="Times New Roman" w:cs="Times New Roman"/>
          <w:sz w:val="28"/>
          <w:szCs w:val="28"/>
          <w:lang w:val="ru-RU"/>
        </w:rPr>
        <w:t xml:space="preserve">мұндағы Нср-қар шөгінділерінің орташа биіктігі, Нср=1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 xml:space="preserve"> 2.5 м.</w:t>
      </w:r>
    </w:p>
    <w:p w14:paraId="0C36989C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 xml:space="preserve">Жер төсемінің жиегінен орман белдеуін қажетті 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>лып тастау мынадай формула бойынша айқындалады:</w:t>
      </w:r>
    </w:p>
    <w:p w14:paraId="258953DE" w14:textId="77777777" w:rsidR="00ED333E" w:rsidRDefault="00ED333E" w:rsidP="00ED333E">
      <w:pP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</w:instrText>
      </w:r>
      <w:r w:rsidRPr="000036BB">
        <w:rPr>
          <w:rFonts w:ascii="Brush Script MT" w:eastAsia="Times New Roman" w:hAnsi="Brush Script MT" w:cs="Brush Script MT"/>
          <w:i/>
          <w:iCs/>
          <w:kern w:val="28"/>
          <w:sz w:val="28"/>
          <w:szCs w:val="28"/>
          <w:lang w:val="ru-RU" w:eastAsia="ru-RU"/>
        </w:rPr>
        <w:instrText>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20+0.25W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</w:t>
      </w:r>
    </w:p>
    <w:p w14:paraId="20633229" w14:textId="77777777" w:rsidR="00ED333E" w:rsidRPr="00C44B5C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44B5C">
        <w:rPr>
          <w:rFonts w:ascii="Times New Roman" w:hAnsi="Times New Roman" w:cs="Times New Roman"/>
          <w:sz w:val="28"/>
          <w:szCs w:val="28"/>
          <w:lang w:val="ru-RU"/>
        </w:rPr>
        <w:t>Ағаш отырғызу параметрлерін анықтаңыз:</w:t>
      </w:r>
    </w:p>
    <w:p w14:paraId="1887FF73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бір қатарлы қар коршауының сыйымдылығы:</w:t>
      </w:r>
    </w:p>
    <w:p w14:paraId="345FAD3A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Q = 7*3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 xml:space="preserve">2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= 63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55856ABA" w14:textId="77777777" w:rsidR="00ED333E" w:rsidRPr="00C44B5C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Қар жинау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 xml:space="preserve"> жолдарының қажетті саны</w:t>
      </w:r>
    </w:p>
    <w:p w14:paraId="7A5C478B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1740" w:dyaOrig="620" w14:anchorId="1B2F4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05pt;height:30.7pt" o:ole="" fillcolor="window">
            <v:imagedata r:id="rId6" o:title=""/>
          </v:shape>
          <o:OLEObject Type="Embed" ProgID="Equation.3" ShapeID="_x0000_i1025" DrawAspect="Content" ObjectID="_1667844167" r:id="rId7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4131A7DE" w14:textId="77777777" w:rsidR="00ED333E" w:rsidRPr="00C44B5C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44B5C">
        <w:rPr>
          <w:rFonts w:ascii="Times New Roman" w:hAnsi="Times New Roman" w:cs="Times New Roman"/>
          <w:sz w:val="28"/>
          <w:szCs w:val="28"/>
          <w:lang w:val="ru-RU"/>
        </w:rPr>
        <w:t>барлық учаскеде 1 жолды қабылдаймыз;</w:t>
      </w:r>
    </w:p>
    <w:p w14:paraId="2901B99B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>орман алқабының ені</w:t>
      </w:r>
    </w:p>
    <w:p w14:paraId="423A2D80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840" w:dyaOrig="620" w14:anchorId="7FE9E9DC">
          <v:shape id="_x0000_i1026" type="#_x0000_t75" style="width:141.5pt;height:30.7pt" o:ole="" fillcolor="window">
            <v:imagedata r:id="rId8" o:title=""/>
          </v:shape>
          <o:OLEObject Type="Embed" ProgID="Equation.3" ShapeID="_x0000_i1026" DrawAspect="Content" ObjectID="_1667844168" r:id="rId9"/>
        </w:object>
      </w:r>
    </w:p>
    <w:p w14:paraId="4CF05833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C44B5C">
        <w:rPr>
          <w:rFonts w:ascii="Times New Roman" w:hAnsi="Times New Roman" w:cs="Times New Roman"/>
          <w:sz w:val="28"/>
          <w:szCs w:val="28"/>
          <w:lang w:val="ru-RU"/>
        </w:rPr>
        <w:t>жер төсемінің жиегінен орман белдеуін алып тастау</w:t>
      </w:r>
    </w:p>
    <w:p w14:paraId="3B74680E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2900" w:dyaOrig="320" w14:anchorId="4BBD9029">
          <v:shape id="_x0000_i1027" type="#_x0000_t75" style="width:144.65pt;height:15.65pt" o:ole="" fillcolor="window">
            <v:imagedata r:id="rId10" o:title=""/>
          </v:shape>
          <o:OLEObject Type="Embed" ProgID="Equation.3" ShapeID="_x0000_i1027" DrawAspect="Content" ObjectID="_1667844169" r:id="rId11"/>
        </w:object>
      </w:r>
    </w:p>
    <w:p w14:paraId="7BC8BE85" w14:textId="77777777" w:rsidR="00ED333E" w:rsidRDefault="00ED333E" w:rsidP="00ED333E">
      <w:pP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660" w:dyaOrig="2775" w14:anchorId="42505CD2">
          <v:shape id="_x0000_i1028" type="#_x0000_t75" style="width:333.1pt;height:139pt" o:ole="">
            <v:imagedata r:id="rId12" o:title=""/>
          </v:shape>
          <o:OLEObject Type="Embed" ProgID="PBrush" ShapeID="_x0000_i1028" DrawAspect="Content" ObjectID="_1667844170" r:id="rId13"/>
        </w:object>
      </w:r>
    </w:p>
    <w:p w14:paraId="5F41E18F" w14:textId="2FCF64D8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-сурет-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втомобиль жолын қорғау схемасы</w:t>
      </w:r>
    </w:p>
    <w:p w14:paraId="7D7724DB" w14:textId="390490C7" w:rsidR="00ED333E" w:rsidRPr="00285D8A" w:rsidRDefault="00ED333E" w:rsidP="00ED333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8</w:t>
      </w:r>
      <w:r w:rsidRPr="00285D8A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2</w:t>
      </w:r>
      <w:r w:rsidRPr="00285D8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Қ</w:t>
      </w:r>
      <w:r w:rsidRPr="00285D8A">
        <w:rPr>
          <w:rFonts w:ascii="Times New Roman" w:hAnsi="Times New Roman" w:cs="Times New Roman"/>
          <w:b/>
          <w:bCs/>
          <w:sz w:val="28"/>
          <w:szCs w:val="28"/>
          <w:lang w:val="ru-RU"/>
        </w:rPr>
        <w:t>ардан қорғайтын құрылғыларды таңдау негіздемесі</w:t>
      </w:r>
    </w:p>
    <w:p w14:paraId="5ECDD3B4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Ә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рбір учаске үшін жеке қорғаныстың жекелеген түрлерінің қар сыйымдылығын есептеуге және салыстыруға негізделеді.</w:t>
      </w:r>
    </w:p>
    <w:p w14:paraId="193F7AD5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Бір қатарлы ағаш қалқандардың қар сыйымдылығының көлемін формула бойынша анықтауға болады</w:t>
      </w:r>
    </w:p>
    <w:p w14:paraId="3357FA12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щ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51216353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A1A87">
        <w:rPr>
          <w:rFonts w:ascii="Times New Roman" w:hAnsi="Times New Roman" w:cs="Times New Roman"/>
          <w:sz w:val="28"/>
          <w:szCs w:val="28"/>
          <w:lang w:val="ru-RU"/>
        </w:rPr>
        <w:t>мұндағы Н-қалқанның биіктігі, м.</w:t>
      </w:r>
    </w:p>
    <w:p w14:paraId="08EC3861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Қардан қорғайтын қоршаудың қар сыйымдылығын формула бойынша анықтауға болады</w:t>
      </w:r>
    </w:p>
    <w:p w14:paraId="693B90D1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2D2F88E1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A1A87">
        <w:rPr>
          <w:rFonts w:ascii="Times New Roman" w:hAnsi="Times New Roman" w:cs="Times New Roman"/>
          <w:sz w:val="28"/>
          <w:szCs w:val="28"/>
          <w:lang w:val="ru-RU"/>
        </w:rPr>
        <w:t>мұндағы Н-</w:t>
      </w:r>
      <w:r>
        <w:rPr>
          <w:rFonts w:ascii="Times New Roman" w:hAnsi="Times New Roman" w:cs="Times New Roman"/>
          <w:sz w:val="28"/>
          <w:szCs w:val="28"/>
          <w:lang w:val="ru-RU"/>
        </w:rPr>
        <w:t>қалқанның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 xml:space="preserve"> биіктігі, м.</w:t>
      </w:r>
    </w:p>
    <w:p w14:paraId="13A2E93F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Қар траншеясының қар сыйымдылығының көлемін мына формула бойынша анықтауға болады</w:t>
      </w:r>
    </w:p>
    <w:p w14:paraId="6BDAD0A1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10*Н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+2*В*Н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448299EA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A1A87">
        <w:rPr>
          <w:rFonts w:ascii="Times New Roman" w:hAnsi="Times New Roman" w:cs="Times New Roman"/>
          <w:sz w:val="28"/>
          <w:szCs w:val="28"/>
          <w:lang w:val="ru-RU"/>
        </w:rPr>
        <w:t>мұндағы Н-</w:t>
      </w:r>
      <w:r>
        <w:rPr>
          <w:rFonts w:ascii="Times New Roman" w:hAnsi="Times New Roman" w:cs="Times New Roman"/>
          <w:sz w:val="28"/>
          <w:szCs w:val="28"/>
          <w:lang w:val="ru-RU"/>
        </w:rPr>
        <w:t>қалқанның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 xml:space="preserve"> биіктігі, м.</w:t>
      </w:r>
    </w:p>
    <w:p w14:paraId="61576F5C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Орман жолағының қар сыйымдылығының көлемін мына формула бойынша анықтауға болады</w:t>
      </w:r>
    </w:p>
    <w:p w14:paraId="725815F4" w14:textId="77777777" w:rsidR="00ED333E" w:rsidRPr="000036BB" w:rsidRDefault="00ED333E" w:rsidP="00ED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лп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7*Н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384F234F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A1A87">
        <w:rPr>
          <w:rFonts w:ascii="Times New Roman" w:hAnsi="Times New Roman" w:cs="Times New Roman"/>
          <w:sz w:val="28"/>
          <w:szCs w:val="28"/>
          <w:lang w:val="ru-RU"/>
        </w:rPr>
        <w:t>мұндағы Н-ағаш отырғызу биіктігі, м.</w:t>
      </w:r>
    </w:p>
    <w:p w14:paraId="4F0A564E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5A9DC88C" w14:textId="462BB46E" w:rsidR="00ED333E" w:rsidRDefault="00ED333E" w:rsidP="00ED333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A1A87">
        <w:rPr>
          <w:rFonts w:ascii="Times New Roman" w:hAnsi="Times New Roman" w:cs="Times New Roman"/>
          <w:sz w:val="28"/>
          <w:szCs w:val="28"/>
          <w:lang w:val="ru-RU"/>
        </w:rPr>
        <w:t xml:space="preserve">Есептеуді жүргізіп, оны </w:t>
      </w:r>
      <w:r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5A1A87">
        <w:rPr>
          <w:rFonts w:ascii="Times New Roman" w:hAnsi="Times New Roman" w:cs="Times New Roman"/>
          <w:sz w:val="28"/>
          <w:szCs w:val="28"/>
          <w:lang w:val="ru-RU"/>
        </w:rPr>
        <w:t>-кестеге келтіреміз.</w:t>
      </w:r>
    </w:p>
    <w:p w14:paraId="7223975F" w14:textId="12130ADD" w:rsidR="00ED333E" w:rsidRPr="000036BB" w:rsidRDefault="00ED333E" w:rsidP="00ED333E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8</w:t>
      </w:r>
      <w:r w:rsidRPr="008A1CF2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1</w:t>
      </w:r>
      <w:r w:rsidRPr="008A1CF2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-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К</w:t>
      </w:r>
      <w:bookmarkStart w:id="1" w:name="_GoBack"/>
      <w:bookmarkEnd w:id="1"/>
      <w:r w:rsidRPr="008A1CF2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есте-қорғаныстың жекелеген түрлерінің қар сыйымдылығын есептеу, м3 / м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4"/>
        <w:gridCol w:w="6060"/>
      </w:tblGrid>
      <w:tr w:rsidR="00ED333E" w:rsidRPr="000036BB" w14:paraId="0BF8CB07" w14:textId="77777777" w:rsidTr="005F0B4A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A7302A8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kk-KZ" w:eastAsia="ru-RU"/>
              </w:rPr>
              <w:t>Қорғау түрі</w:t>
            </w:r>
          </w:p>
        </w:tc>
        <w:tc>
          <w:tcPr>
            <w:tcW w:w="6060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0939DDA5" w14:textId="77777777" w:rsidR="00ED333E" w:rsidRPr="000036BB" w:rsidRDefault="00ED333E" w:rsidP="005F0B4A">
            <w:pPr>
              <w:spacing w:after="0" w:line="240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Автомобиль жолының телімі</w:t>
            </w:r>
          </w:p>
        </w:tc>
      </w:tr>
      <w:tr w:rsidR="00ED333E" w:rsidRPr="000036BB" w14:paraId="49B78B73" w14:textId="77777777" w:rsidTr="005F0B4A">
        <w:trPr>
          <w:cantSplit/>
        </w:trPr>
        <w:tc>
          <w:tcPr>
            <w:tcW w:w="2374" w:type="dxa"/>
            <w:tcBorders>
              <w:left w:val="single" w:sz="12" w:space="0" w:color="auto"/>
              <w:right w:val="single" w:sz="12" w:space="0" w:color="auto"/>
            </w:tcBorders>
          </w:tcPr>
          <w:p w14:paraId="629174FA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60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014185D2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</w:tr>
      <w:tr w:rsidR="00ED333E" w:rsidRPr="000036BB" w14:paraId="2DECFF63" w14:textId="77777777" w:rsidTr="005F0B4A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6DA388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Ағаш қалқандары</w:t>
            </w:r>
          </w:p>
        </w:tc>
        <w:tc>
          <w:tcPr>
            <w:tcW w:w="60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62754CD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9*1.5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20.25</w:t>
            </w:r>
          </w:p>
        </w:tc>
      </w:tr>
      <w:tr w:rsidR="00ED333E" w:rsidRPr="000036BB" w14:paraId="27F54D31" w14:textId="77777777" w:rsidTr="005F0B4A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0E344E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Қардан қорғау қашасы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3F98F24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8*4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128</w:t>
            </w:r>
          </w:p>
        </w:tc>
      </w:tr>
      <w:tr w:rsidR="00ED333E" w:rsidRPr="000036BB" w14:paraId="0629D700" w14:textId="77777777" w:rsidTr="005F0B4A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9F26F9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Қарлы траншеясы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CA6CD96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10*0.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+2*4*0.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 8.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2</w:t>
            </w:r>
          </w:p>
        </w:tc>
      </w:tr>
      <w:tr w:rsidR="00ED333E" w:rsidRPr="000036BB" w14:paraId="7FEC106A" w14:textId="77777777" w:rsidTr="005F0B4A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9D6DF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Орман жолағы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624E181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7*20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=2800</w:t>
            </w:r>
          </w:p>
        </w:tc>
      </w:tr>
      <w:tr w:rsidR="00ED333E" w:rsidRPr="000036BB" w14:paraId="19A4433C" w14:textId="77777777" w:rsidTr="005F0B4A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3EAAC5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Ағаш жолағы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52A0F92" w14:textId="77777777" w:rsidR="00ED333E" w:rsidRPr="000036BB" w:rsidRDefault="00ED333E" w:rsidP="005F0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63</w:t>
            </w:r>
          </w:p>
        </w:tc>
      </w:tr>
    </w:tbl>
    <w:p w14:paraId="4DB41D8D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</w:rPr>
      </w:pPr>
      <w:r w:rsidRPr="005A1A87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11DE9260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5A1A87">
        <w:rPr>
          <w:rFonts w:ascii="Times New Roman" w:hAnsi="Times New Roman" w:cs="Times New Roman"/>
          <w:sz w:val="28"/>
          <w:szCs w:val="28"/>
        </w:rPr>
        <w:t>Қардан қорғайтын құрылыстардың қар сыйымдылығы көлемін есептеу негізінде біз олардың түрлерін автомобиль жолдарының учаскелерінде тағайындаймыз:</w:t>
      </w:r>
    </w:p>
    <w:p w14:paraId="22A232C9" w14:textId="77777777" w:rsidR="00ED333E" w:rsidRPr="005A1A87" w:rsidRDefault="00ED333E" w:rsidP="00ED333E">
      <w:pPr>
        <w:rPr>
          <w:rFonts w:ascii="Times New Roman" w:hAnsi="Times New Roman" w:cs="Times New Roman"/>
          <w:sz w:val="28"/>
          <w:szCs w:val="28"/>
        </w:rPr>
      </w:pPr>
      <w:r w:rsidRPr="005A1A87">
        <w:rPr>
          <w:rFonts w:ascii="Times New Roman" w:hAnsi="Times New Roman" w:cs="Times New Roman"/>
          <w:sz w:val="28"/>
          <w:szCs w:val="28"/>
        </w:rPr>
        <w:t>1) Бірінші учаске (ұзындығы 20,5 км, қар алып өту көлемі-26,07 м3/м) - орман жолағы және биіктігі 2м ағаш қалқандар қатары (жалпы қар сыйымдылығы 99,65 м3/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5A1A87">
        <w:rPr>
          <w:rFonts w:ascii="Times New Roman" w:hAnsi="Times New Roman" w:cs="Times New Roman"/>
          <w:sz w:val="28"/>
          <w:szCs w:val="28"/>
        </w:rPr>
        <w:t>);</w:t>
      </w:r>
    </w:p>
    <w:p w14:paraId="43830E8E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5A1A87">
        <w:rPr>
          <w:rFonts w:ascii="Times New Roman" w:hAnsi="Times New Roman" w:cs="Times New Roman"/>
          <w:sz w:val="28"/>
          <w:szCs w:val="28"/>
        </w:rPr>
        <w:t>Бұл шаралар жолдың қардан қорғалуын толық қамтамасыз етеді және оған эстетикалық көрініс береді.</w:t>
      </w:r>
    </w:p>
    <w:p w14:paraId="15D226A5" w14:textId="77777777" w:rsidR="00ED333E" w:rsidRDefault="00ED333E" w:rsidP="00ED333E">
      <w:pPr>
        <w:rPr>
          <w:rFonts w:ascii="Times New Roman" w:hAnsi="Times New Roman" w:cs="Times New Roman"/>
          <w:sz w:val="28"/>
          <w:szCs w:val="28"/>
        </w:rPr>
      </w:pPr>
    </w:p>
    <w:p w14:paraId="3A213F3D" w14:textId="77777777" w:rsidR="00ED333E" w:rsidRPr="005A1A87" w:rsidRDefault="00ED333E" w:rsidP="00ED33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1A87">
        <w:rPr>
          <w:rFonts w:ascii="Times New Roman" w:hAnsi="Times New Roman" w:cs="Times New Roman"/>
          <w:b/>
          <w:bCs/>
          <w:sz w:val="28"/>
          <w:szCs w:val="28"/>
        </w:rPr>
        <w:t>Бақылау сұрақтары:</w:t>
      </w:r>
    </w:p>
    <w:p w14:paraId="2883E2F3" w14:textId="77777777" w:rsidR="00ED333E" w:rsidRPr="005A1A87" w:rsidRDefault="00ED333E" w:rsidP="00ED33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1A87">
        <w:rPr>
          <w:rFonts w:ascii="Times New Roman" w:hAnsi="Times New Roman" w:cs="Times New Roman"/>
          <w:b/>
          <w:bCs/>
          <w:sz w:val="28"/>
          <w:szCs w:val="28"/>
        </w:rPr>
        <w:t xml:space="preserve">1. Қарды сақтаудың кешенді әдісі. Қардан қорғайтын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қалқанды</w:t>
      </w:r>
      <w:r w:rsidRPr="005A1A87">
        <w:rPr>
          <w:rFonts w:ascii="Times New Roman" w:hAnsi="Times New Roman" w:cs="Times New Roman"/>
          <w:b/>
          <w:bCs/>
          <w:sz w:val="28"/>
          <w:szCs w:val="28"/>
        </w:rPr>
        <w:t xml:space="preserve"> орнату арқылы жолды қар құрсауынан қорғау;</w:t>
      </w:r>
    </w:p>
    <w:p w14:paraId="66A64B4F" w14:textId="77777777" w:rsidR="00ED333E" w:rsidRPr="005A1A87" w:rsidRDefault="00ED333E" w:rsidP="00ED33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1A87">
        <w:rPr>
          <w:rFonts w:ascii="Times New Roman" w:hAnsi="Times New Roman" w:cs="Times New Roman"/>
          <w:b/>
          <w:bCs/>
          <w:sz w:val="28"/>
          <w:szCs w:val="28"/>
        </w:rPr>
        <w:t>2. Қарды сақтаудың кешенді әдісі. Қар траншеяларын қолдана отырып, жолды қар құрсауынан қорғау;</w:t>
      </w:r>
    </w:p>
    <w:p w14:paraId="14A3F709" w14:textId="77777777" w:rsidR="00ED333E" w:rsidRPr="005A1A87" w:rsidRDefault="00ED333E" w:rsidP="00ED33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1A87">
        <w:rPr>
          <w:rFonts w:ascii="Times New Roman" w:hAnsi="Times New Roman" w:cs="Times New Roman"/>
          <w:b/>
          <w:bCs/>
          <w:sz w:val="28"/>
          <w:szCs w:val="28"/>
        </w:rPr>
        <w:t>3. Қарды сақтаудың кешенді әдісі. Орман екпелерінің көмегімен жолдарды қар құрсауынан қорғау;</w:t>
      </w:r>
    </w:p>
    <w:p w14:paraId="7148C5DF" w14:textId="77777777" w:rsidR="00ED333E" w:rsidRPr="005A1A87" w:rsidRDefault="00ED333E" w:rsidP="00ED33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1A87">
        <w:rPr>
          <w:rFonts w:ascii="Times New Roman" w:hAnsi="Times New Roman" w:cs="Times New Roman"/>
          <w:b/>
          <w:bCs/>
          <w:sz w:val="28"/>
          <w:szCs w:val="28"/>
        </w:rPr>
        <w:lastRenderedPageBreak/>
        <w:t>4. Қарды сақтаудың кешенді әдісі. Қардан қорғайтын құрылғыларды таңдау негіздемесі;</w:t>
      </w:r>
    </w:p>
    <w:p w14:paraId="576BC7F8" w14:textId="77777777" w:rsidR="006E46AF" w:rsidRDefault="006E46AF"/>
    <w:sectPr w:rsidR="006E4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95D18"/>
    <w:multiLevelType w:val="hybridMultilevel"/>
    <w:tmpl w:val="0F963DC4"/>
    <w:lvl w:ilvl="0" w:tplc="6BDEB5A6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943"/>
    <w:rsid w:val="006E46AF"/>
    <w:rsid w:val="00E21943"/>
    <w:rsid w:val="00ED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6522"/>
  <w15:chartTrackingRefBased/>
  <w15:docId w15:val="{C436CC21-20BF-45B4-B128-6330A3B52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2020-11-25T15:15:00Z</dcterms:created>
  <dcterms:modified xsi:type="dcterms:W3CDTF">2020-11-25T15:16:00Z</dcterms:modified>
</cp:coreProperties>
</file>